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22" w:rsidRPr="0063150F" w:rsidRDefault="001A14E8" w:rsidP="00097C22">
      <w:pPr>
        <w:jc w:val="center"/>
        <w:rPr>
          <w:sz w:val="28"/>
          <w:szCs w:val="28"/>
        </w:rPr>
      </w:pPr>
      <w:r w:rsidRPr="0063150F">
        <w:rPr>
          <w:sz w:val="28"/>
          <w:szCs w:val="28"/>
        </w:rPr>
        <w:t>Общество с ограниченной ответственностью</w:t>
      </w:r>
      <w:r w:rsidR="00097C22">
        <w:rPr>
          <w:sz w:val="28"/>
          <w:szCs w:val="28"/>
        </w:rPr>
        <w:t xml:space="preserve"> </w:t>
      </w:r>
      <w:r w:rsidR="00097C22" w:rsidRPr="0063150F">
        <w:rPr>
          <w:sz w:val="28"/>
          <w:szCs w:val="28"/>
        </w:rPr>
        <w:t>«Рынок Заречный»</w:t>
      </w:r>
    </w:p>
    <w:p w:rsidR="001A14E8" w:rsidRDefault="00097C22" w:rsidP="001A14E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Минусинск </w:t>
      </w:r>
    </w:p>
    <w:p w:rsidR="00097C22" w:rsidRPr="0063150F" w:rsidRDefault="00097C22" w:rsidP="001A14E8">
      <w:pPr>
        <w:jc w:val="center"/>
        <w:rPr>
          <w:sz w:val="28"/>
          <w:szCs w:val="28"/>
        </w:rPr>
      </w:pPr>
    </w:p>
    <w:p w:rsidR="001A14E8" w:rsidRPr="0063150F" w:rsidRDefault="001A14E8" w:rsidP="001A14E8">
      <w:pPr>
        <w:jc w:val="center"/>
        <w:rPr>
          <w:sz w:val="28"/>
          <w:szCs w:val="28"/>
        </w:rPr>
      </w:pPr>
      <w:r w:rsidRPr="0063150F">
        <w:rPr>
          <w:sz w:val="28"/>
          <w:szCs w:val="28"/>
        </w:rPr>
        <w:t>ПРИКАЗ</w:t>
      </w:r>
    </w:p>
    <w:p w:rsidR="001A14E8" w:rsidRPr="0063150F" w:rsidRDefault="00C841DC" w:rsidP="0063150F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>0</w:t>
      </w:r>
      <w:r w:rsidR="00246E38">
        <w:rPr>
          <w:sz w:val="28"/>
          <w:szCs w:val="28"/>
        </w:rPr>
        <w:t>1</w:t>
      </w:r>
      <w:r w:rsidRPr="0063150F">
        <w:rPr>
          <w:sz w:val="28"/>
          <w:szCs w:val="28"/>
        </w:rPr>
        <w:t>.10</w:t>
      </w:r>
      <w:r w:rsidR="001A14E8" w:rsidRPr="0063150F">
        <w:rPr>
          <w:sz w:val="28"/>
          <w:szCs w:val="28"/>
        </w:rPr>
        <w:t>.202</w:t>
      </w:r>
      <w:r w:rsidR="001075BF" w:rsidRPr="0063150F">
        <w:rPr>
          <w:sz w:val="28"/>
          <w:szCs w:val="28"/>
        </w:rPr>
        <w:t>4</w:t>
      </w:r>
      <w:r w:rsidR="001A14E8" w:rsidRPr="0063150F">
        <w:rPr>
          <w:sz w:val="28"/>
          <w:szCs w:val="28"/>
        </w:rPr>
        <w:t xml:space="preserve"> г.                                                                                             № </w:t>
      </w:r>
      <w:r w:rsidR="00246E38">
        <w:rPr>
          <w:sz w:val="28"/>
          <w:szCs w:val="28"/>
        </w:rPr>
        <w:t>167</w:t>
      </w:r>
      <w:r w:rsidR="001A14E8" w:rsidRPr="0063150F">
        <w:rPr>
          <w:sz w:val="28"/>
          <w:szCs w:val="28"/>
        </w:rPr>
        <w:t>-пр</w:t>
      </w:r>
    </w:p>
    <w:p w:rsidR="001A14E8" w:rsidRPr="0063150F" w:rsidRDefault="001A14E8" w:rsidP="001A14E8">
      <w:pPr>
        <w:jc w:val="both"/>
        <w:rPr>
          <w:sz w:val="28"/>
          <w:szCs w:val="28"/>
        </w:rPr>
      </w:pPr>
    </w:p>
    <w:p w:rsidR="001A3BD1" w:rsidRDefault="001A14E8" w:rsidP="001C31A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150F">
        <w:rPr>
          <w:sz w:val="28"/>
          <w:szCs w:val="28"/>
        </w:rPr>
        <w:t>«</w:t>
      </w:r>
      <w:r w:rsidR="001C31AE" w:rsidRPr="0063150F">
        <w:rPr>
          <w:sz w:val="28"/>
          <w:szCs w:val="28"/>
        </w:rPr>
        <w:t xml:space="preserve">Об утверждении </w:t>
      </w:r>
      <w:proofErr w:type="gramStart"/>
      <w:r w:rsidR="001A3BD1">
        <w:rPr>
          <w:sz w:val="28"/>
          <w:szCs w:val="28"/>
        </w:rPr>
        <w:t>организационных</w:t>
      </w:r>
      <w:proofErr w:type="gramEnd"/>
      <w:r w:rsidR="001A3BD1">
        <w:rPr>
          <w:sz w:val="28"/>
          <w:szCs w:val="28"/>
        </w:rPr>
        <w:t xml:space="preserve"> </w:t>
      </w:r>
    </w:p>
    <w:p w:rsidR="001A14E8" w:rsidRPr="0063150F" w:rsidRDefault="001A3BD1" w:rsidP="001C31A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действий на ярмарке</w:t>
      </w:r>
      <w:r w:rsidR="001A14E8" w:rsidRPr="0063150F">
        <w:rPr>
          <w:sz w:val="28"/>
          <w:szCs w:val="28"/>
        </w:rPr>
        <w:t>»</w:t>
      </w:r>
    </w:p>
    <w:p w:rsidR="001A14E8" w:rsidRPr="0063150F" w:rsidRDefault="001A14E8" w:rsidP="001A14E8">
      <w:pPr>
        <w:jc w:val="both"/>
        <w:rPr>
          <w:sz w:val="28"/>
          <w:szCs w:val="28"/>
        </w:rPr>
      </w:pPr>
    </w:p>
    <w:p w:rsidR="00F6476F" w:rsidRPr="0063150F" w:rsidRDefault="001C31AE" w:rsidP="00F6476F">
      <w:pPr>
        <w:jc w:val="both"/>
        <w:rPr>
          <w:sz w:val="28"/>
          <w:szCs w:val="28"/>
        </w:rPr>
      </w:pPr>
      <w:proofErr w:type="gramStart"/>
      <w:r w:rsidRPr="0063150F">
        <w:rPr>
          <w:sz w:val="28"/>
          <w:szCs w:val="28"/>
        </w:rPr>
        <w:t>В связи с изменением организационно-правовой формы юридического лица с переходом к нему всех прав и обязанностей реорганизованного юридического лица (МУП г. Минусинск «Рынок Заречный»)</w:t>
      </w:r>
      <w:r w:rsidR="00F6476F" w:rsidRPr="0063150F">
        <w:rPr>
          <w:sz w:val="28"/>
          <w:szCs w:val="28"/>
        </w:rPr>
        <w:t xml:space="preserve"> в целях утверждения экономически обоснованной стоимости на услуги</w:t>
      </w:r>
      <w:r w:rsidR="007E19AF" w:rsidRPr="007E19AF">
        <w:rPr>
          <w:sz w:val="28"/>
          <w:szCs w:val="28"/>
        </w:rPr>
        <w:t xml:space="preserve"> </w:t>
      </w:r>
      <w:r w:rsidR="007E19AF" w:rsidRPr="0063150F">
        <w:rPr>
          <w:sz w:val="28"/>
          <w:szCs w:val="28"/>
        </w:rPr>
        <w:t xml:space="preserve">по предоставлению торгового места на </w:t>
      </w:r>
      <w:r w:rsidR="00F558E3" w:rsidRPr="0063150F">
        <w:rPr>
          <w:sz w:val="28"/>
          <w:szCs w:val="28"/>
        </w:rPr>
        <w:t xml:space="preserve">универсальной </w:t>
      </w:r>
      <w:r w:rsidR="007E19AF" w:rsidRPr="0063150F">
        <w:rPr>
          <w:sz w:val="28"/>
          <w:szCs w:val="28"/>
        </w:rPr>
        <w:t>постоянно действующей ярмарк</w:t>
      </w:r>
      <w:r w:rsidR="00F558E3">
        <w:rPr>
          <w:sz w:val="28"/>
          <w:szCs w:val="28"/>
        </w:rPr>
        <w:t>е</w:t>
      </w:r>
      <w:r w:rsidR="00F6476F" w:rsidRPr="0063150F">
        <w:rPr>
          <w:sz w:val="28"/>
          <w:szCs w:val="28"/>
        </w:rPr>
        <w:t>, оказываемые обществом</w:t>
      </w:r>
      <w:r w:rsidR="00E87577" w:rsidRPr="0063150F">
        <w:rPr>
          <w:sz w:val="28"/>
          <w:szCs w:val="28"/>
        </w:rPr>
        <w:t xml:space="preserve"> и подпунктом 11 пункта 4.5 раздела 4 Устав</w:t>
      </w:r>
      <w:r w:rsidR="00F558E3">
        <w:rPr>
          <w:sz w:val="28"/>
          <w:szCs w:val="28"/>
        </w:rPr>
        <w:t>а</w:t>
      </w:r>
      <w:r w:rsidR="00E87577" w:rsidRPr="0063150F">
        <w:rPr>
          <w:sz w:val="28"/>
          <w:szCs w:val="28"/>
        </w:rPr>
        <w:t xml:space="preserve"> ООО «Рынок Заречный»</w:t>
      </w:r>
      <w:proofErr w:type="gramEnd"/>
    </w:p>
    <w:p w:rsidR="001A14E8" w:rsidRPr="0063150F" w:rsidRDefault="001A14E8" w:rsidP="001A14E8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>ПРИКАЗЫВАЮ:</w:t>
      </w:r>
    </w:p>
    <w:p w:rsidR="001A14E8" w:rsidRPr="0063150F" w:rsidRDefault="001A14E8" w:rsidP="001A14E8">
      <w:pPr>
        <w:jc w:val="both"/>
        <w:rPr>
          <w:sz w:val="28"/>
          <w:szCs w:val="28"/>
        </w:rPr>
      </w:pPr>
    </w:p>
    <w:p w:rsidR="007679C9" w:rsidRPr="0063150F" w:rsidRDefault="007679C9" w:rsidP="00767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1. </w:t>
      </w:r>
      <w:r w:rsidR="001A3BD1">
        <w:rPr>
          <w:sz w:val="28"/>
          <w:szCs w:val="28"/>
        </w:rPr>
        <w:t>Утвердить</w:t>
      </w:r>
      <w:r w:rsidRPr="0063150F">
        <w:rPr>
          <w:sz w:val="28"/>
          <w:szCs w:val="28"/>
        </w:rPr>
        <w:t xml:space="preserve"> Положение об организации ярмарки и порядка предоставления торговых мест ООО «Рынок Заречный» (Приложение № 1).</w:t>
      </w:r>
    </w:p>
    <w:p w:rsidR="007679C9" w:rsidRPr="0063150F" w:rsidRDefault="007679C9" w:rsidP="00767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2. </w:t>
      </w:r>
      <w:r w:rsidR="001A3BD1">
        <w:rPr>
          <w:sz w:val="28"/>
          <w:szCs w:val="28"/>
        </w:rPr>
        <w:t>Утвердить</w:t>
      </w:r>
      <w:r w:rsidRPr="0063150F">
        <w:rPr>
          <w:sz w:val="28"/>
          <w:szCs w:val="28"/>
        </w:rPr>
        <w:t xml:space="preserve"> типовую форму договора о предоставлении торгового места на ярмарке (Приложение 2).</w:t>
      </w:r>
    </w:p>
    <w:p w:rsidR="007679C9" w:rsidRPr="0063150F" w:rsidRDefault="007679C9" w:rsidP="007679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150F">
        <w:rPr>
          <w:sz w:val="28"/>
          <w:szCs w:val="28"/>
        </w:rPr>
        <w:t>3. Утвердить журнал регистрации участников ярмарки, осуществляющих деятельность в течение одного дня</w:t>
      </w:r>
      <w:r w:rsidR="00E47F45" w:rsidRPr="0063150F">
        <w:rPr>
          <w:sz w:val="28"/>
          <w:szCs w:val="28"/>
        </w:rPr>
        <w:t>. Назначить ответственного за ведение журнала старшего администратора Н.В. Андриенко.</w:t>
      </w:r>
      <w:r w:rsidRPr="0063150F">
        <w:rPr>
          <w:sz w:val="28"/>
          <w:szCs w:val="28"/>
        </w:rPr>
        <w:t xml:space="preserve"> (Приложение 3).</w:t>
      </w:r>
    </w:p>
    <w:p w:rsidR="00954F62" w:rsidRPr="0063150F" w:rsidRDefault="00C841DC" w:rsidP="00954F62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4. С 01.10.2024 </w:t>
      </w:r>
      <w:r w:rsidR="00F558E3">
        <w:rPr>
          <w:sz w:val="28"/>
          <w:szCs w:val="28"/>
        </w:rPr>
        <w:t xml:space="preserve">утвердить </w:t>
      </w:r>
      <w:r w:rsidR="0063150F" w:rsidRPr="0063150F">
        <w:rPr>
          <w:sz w:val="28"/>
          <w:szCs w:val="28"/>
        </w:rPr>
        <w:t>стоимост</w:t>
      </w:r>
      <w:r w:rsidR="00F558E3">
        <w:rPr>
          <w:sz w:val="28"/>
          <w:szCs w:val="28"/>
        </w:rPr>
        <w:t>ь</w:t>
      </w:r>
      <w:r w:rsidR="00954F62" w:rsidRPr="0063150F">
        <w:rPr>
          <w:sz w:val="28"/>
          <w:szCs w:val="28"/>
        </w:rPr>
        <w:t xml:space="preserve"> на услуги по предоставлению торгового места на </w:t>
      </w:r>
      <w:r w:rsidR="00F558E3" w:rsidRPr="0063150F">
        <w:rPr>
          <w:sz w:val="28"/>
          <w:szCs w:val="28"/>
        </w:rPr>
        <w:t xml:space="preserve">универсальной </w:t>
      </w:r>
      <w:r w:rsidR="00954F62" w:rsidRPr="0063150F">
        <w:rPr>
          <w:sz w:val="28"/>
          <w:szCs w:val="28"/>
        </w:rPr>
        <w:t xml:space="preserve">постоянно действующей ярмарке </w:t>
      </w:r>
      <w:r w:rsidR="00552AF9">
        <w:rPr>
          <w:sz w:val="28"/>
          <w:szCs w:val="28"/>
        </w:rPr>
        <w:t xml:space="preserve">с учетом увеличения </w:t>
      </w:r>
      <w:r w:rsidR="00954F62" w:rsidRPr="0063150F">
        <w:rPr>
          <w:sz w:val="28"/>
          <w:szCs w:val="28"/>
        </w:rPr>
        <w:t>на 25%</w:t>
      </w:r>
      <w:r w:rsidR="00F558E3">
        <w:rPr>
          <w:sz w:val="28"/>
          <w:szCs w:val="28"/>
        </w:rPr>
        <w:t xml:space="preserve"> от действующих тарифов</w:t>
      </w:r>
      <w:r w:rsidR="00954F62" w:rsidRPr="0063150F">
        <w:rPr>
          <w:sz w:val="28"/>
          <w:szCs w:val="28"/>
        </w:rPr>
        <w:t xml:space="preserve">. </w:t>
      </w:r>
      <w:r w:rsidR="00F558E3" w:rsidRPr="0063150F">
        <w:rPr>
          <w:sz w:val="28"/>
          <w:szCs w:val="28"/>
        </w:rPr>
        <w:t>(Приложение 4)</w:t>
      </w:r>
      <w:r w:rsidR="00F558E3">
        <w:rPr>
          <w:sz w:val="28"/>
          <w:szCs w:val="28"/>
        </w:rPr>
        <w:t>, в связи с тем, что р</w:t>
      </w:r>
      <w:r w:rsidR="00954F62" w:rsidRPr="0063150F">
        <w:rPr>
          <w:sz w:val="28"/>
          <w:szCs w:val="28"/>
        </w:rPr>
        <w:t xml:space="preserve">ост инфляции согласно данных Росстата РФ за последние </w:t>
      </w:r>
      <w:r w:rsidR="0073041D" w:rsidRPr="0063150F">
        <w:rPr>
          <w:sz w:val="28"/>
          <w:szCs w:val="28"/>
        </w:rPr>
        <w:t>пять лет</w:t>
      </w:r>
      <w:r w:rsidR="00954F62" w:rsidRPr="0063150F">
        <w:rPr>
          <w:sz w:val="28"/>
          <w:szCs w:val="28"/>
        </w:rPr>
        <w:t xml:space="preserve"> составил </w:t>
      </w:r>
      <w:r w:rsidR="0073041D" w:rsidRPr="0063150F">
        <w:rPr>
          <w:sz w:val="28"/>
          <w:szCs w:val="28"/>
        </w:rPr>
        <w:t>33,96</w:t>
      </w:r>
      <w:r w:rsidR="00954F62" w:rsidRPr="0063150F">
        <w:rPr>
          <w:sz w:val="28"/>
          <w:szCs w:val="28"/>
        </w:rPr>
        <w:t>% (2019 год- 3,05%, 2020 – 4,91%, 2021- 7,8%, 2022-12%</w:t>
      </w:r>
      <w:r w:rsidR="0073041D" w:rsidRPr="0063150F">
        <w:rPr>
          <w:sz w:val="28"/>
          <w:szCs w:val="28"/>
        </w:rPr>
        <w:t>, 2023-6,2%</w:t>
      </w:r>
      <w:r w:rsidR="00954F62" w:rsidRPr="0063150F">
        <w:rPr>
          <w:sz w:val="28"/>
          <w:szCs w:val="28"/>
        </w:rPr>
        <w:t>)</w:t>
      </w:r>
      <w:r w:rsidR="0073041D" w:rsidRPr="0063150F">
        <w:rPr>
          <w:sz w:val="28"/>
          <w:szCs w:val="28"/>
        </w:rPr>
        <w:t>, а</w:t>
      </w:r>
      <w:r w:rsidR="00954F62" w:rsidRPr="0063150F">
        <w:rPr>
          <w:sz w:val="28"/>
          <w:szCs w:val="28"/>
        </w:rPr>
        <w:t xml:space="preserve"> последн</w:t>
      </w:r>
      <w:r w:rsidR="0073041D" w:rsidRPr="0063150F">
        <w:rPr>
          <w:sz w:val="28"/>
          <w:szCs w:val="28"/>
        </w:rPr>
        <w:t>ее</w:t>
      </w:r>
      <w:r w:rsidR="00954F62" w:rsidRPr="0063150F">
        <w:rPr>
          <w:sz w:val="28"/>
          <w:szCs w:val="28"/>
        </w:rPr>
        <w:t xml:space="preserve"> повышение стоимости </w:t>
      </w:r>
      <w:r w:rsidR="00F558E3">
        <w:rPr>
          <w:sz w:val="28"/>
          <w:szCs w:val="28"/>
        </w:rPr>
        <w:t xml:space="preserve">применялось </w:t>
      </w:r>
      <w:r w:rsidR="00954F62" w:rsidRPr="0063150F">
        <w:rPr>
          <w:sz w:val="28"/>
          <w:szCs w:val="28"/>
        </w:rPr>
        <w:t>01.03.2023 на 6,2%</w:t>
      </w:r>
      <w:r w:rsidR="0073041D" w:rsidRPr="0063150F">
        <w:rPr>
          <w:sz w:val="28"/>
          <w:szCs w:val="28"/>
        </w:rPr>
        <w:t xml:space="preserve">. При повышении стоимости предусмотреть соблюдения </w:t>
      </w:r>
      <w:r w:rsidR="00552AF9">
        <w:rPr>
          <w:sz w:val="28"/>
          <w:szCs w:val="28"/>
        </w:rPr>
        <w:t xml:space="preserve">норм </w:t>
      </w:r>
      <w:r w:rsidR="0073041D" w:rsidRPr="0063150F">
        <w:rPr>
          <w:sz w:val="28"/>
          <w:szCs w:val="28"/>
        </w:rPr>
        <w:t>антимонопольного законодательства.</w:t>
      </w:r>
    </w:p>
    <w:p w:rsidR="0073041D" w:rsidRPr="0063150F" w:rsidRDefault="0073041D" w:rsidP="0073041D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5. </w:t>
      </w:r>
      <w:proofErr w:type="gramStart"/>
      <w:r w:rsidRPr="0063150F">
        <w:rPr>
          <w:sz w:val="28"/>
          <w:szCs w:val="28"/>
        </w:rPr>
        <w:t>Контроль за</w:t>
      </w:r>
      <w:proofErr w:type="gramEnd"/>
      <w:r w:rsidRPr="0063150F">
        <w:rPr>
          <w:sz w:val="28"/>
          <w:szCs w:val="28"/>
        </w:rPr>
        <w:t xml:space="preserve"> выполнением настоящего приказа возложить на заместителя директора по общим вопросам Т.А. </w:t>
      </w:r>
      <w:proofErr w:type="spellStart"/>
      <w:r w:rsidRPr="0063150F">
        <w:rPr>
          <w:sz w:val="28"/>
          <w:szCs w:val="28"/>
        </w:rPr>
        <w:t>Эрдман</w:t>
      </w:r>
      <w:proofErr w:type="spellEnd"/>
      <w:r w:rsidRPr="0063150F">
        <w:rPr>
          <w:sz w:val="28"/>
          <w:szCs w:val="28"/>
        </w:rPr>
        <w:t>.</w:t>
      </w:r>
    </w:p>
    <w:p w:rsidR="00954F62" w:rsidRPr="0063150F" w:rsidRDefault="00954F62" w:rsidP="00767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41DC" w:rsidRPr="0063150F" w:rsidRDefault="00C841DC" w:rsidP="007679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577" w:rsidRPr="0063150F" w:rsidRDefault="00E87577" w:rsidP="001A14E8">
      <w:pPr>
        <w:jc w:val="both"/>
        <w:rPr>
          <w:sz w:val="28"/>
          <w:szCs w:val="28"/>
        </w:rPr>
      </w:pPr>
    </w:p>
    <w:p w:rsidR="001A14E8" w:rsidRPr="0063150F" w:rsidRDefault="001A14E8" w:rsidP="001A14E8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>Директор</w:t>
      </w:r>
    </w:p>
    <w:p w:rsidR="001A14E8" w:rsidRPr="0063150F" w:rsidRDefault="0073041D" w:rsidP="001A14E8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ООО </w:t>
      </w:r>
      <w:r w:rsidR="001A14E8" w:rsidRPr="0063150F">
        <w:rPr>
          <w:sz w:val="28"/>
          <w:szCs w:val="28"/>
        </w:rPr>
        <w:t xml:space="preserve">«Рынок Заречный»                                                             </w:t>
      </w:r>
      <w:r w:rsidR="007E19AF" w:rsidRPr="0063150F">
        <w:rPr>
          <w:sz w:val="28"/>
          <w:szCs w:val="28"/>
        </w:rPr>
        <w:t>И.В.</w:t>
      </w:r>
      <w:r w:rsidR="007E19AF">
        <w:rPr>
          <w:sz w:val="28"/>
          <w:szCs w:val="28"/>
        </w:rPr>
        <w:t xml:space="preserve"> </w:t>
      </w:r>
      <w:r w:rsidR="001A14E8" w:rsidRPr="0063150F">
        <w:rPr>
          <w:sz w:val="28"/>
          <w:szCs w:val="28"/>
        </w:rPr>
        <w:t xml:space="preserve">Свиридков </w:t>
      </w:r>
    </w:p>
    <w:p w:rsidR="001A14E8" w:rsidRPr="0063150F" w:rsidRDefault="001A14E8" w:rsidP="001A14E8">
      <w:pPr>
        <w:jc w:val="both"/>
        <w:rPr>
          <w:sz w:val="28"/>
          <w:szCs w:val="28"/>
        </w:rPr>
      </w:pPr>
    </w:p>
    <w:p w:rsidR="001A14E8" w:rsidRPr="0063150F" w:rsidRDefault="001A14E8" w:rsidP="001A14E8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С приказом </w:t>
      </w:r>
      <w:proofErr w:type="gramStart"/>
      <w:r w:rsidRPr="0063150F">
        <w:rPr>
          <w:sz w:val="28"/>
          <w:szCs w:val="28"/>
        </w:rPr>
        <w:t>ознакомлен</w:t>
      </w:r>
      <w:proofErr w:type="gramEnd"/>
      <w:r w:rsidRPr="0063150F">
        <w:rPr>
          <w:sz w:val="28"/>
          <w:szCs w:val="28"/>
        </w:rPr>
        <w:t>:</w:t>
      </w:r>
      <w:r w:rsidRPr="0063150F">
        <w:rPr>
          <w:sz w:val="28"/>
          <w:szCs w:val="28"/>
        </w:rPr>
        <w:tab/>
      </w:r>
      <w:r w:rsidRPr="0063150F">
        <w:rPr>
          <w:sz w:val="28"/>
          <w:szCs w:val="28"/>
        </w:rPr>
        <w:tab/>
        <w:t xml:space="preserve">                   </w:t>
      </w:r>
    </w:p>
    <w:p w:rsidR="001A14E8" w:rsidRPr="0063150F" w:rsidRDefault="001A14E8" w:rsidP="001A14E8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 xml:space="preserve">___________Т.А. </w:t>
      </w:r>
      <w:proofErr w:type="spellStart"/>
      <w:r w:rsidRPr="0063150F">
        <w:rPr>
          <w:sz w:val="28"/>
          <w:szCs w:val="28"/>
        </w:rPr>
        <w:t>Эрдман</w:t>
      </w:r>
      <w:proofErr w:type="spellEnd"/>
      <w:r w:rsidRPr="0063150F">
        <w:rPr>
          <w:sz w:val="28"/>
          <w:szCs w:val="28"/>
        </w:rPr>
        <w:tab/>
      </w:r>
      <w:r w:rsidRPr="0063150F">
        <w:rPr>
          <w:sz w:val="28"/>
          <w:szCs w:val="28"/>
        </w:rPr>
        <w:tab/>
      </w:r>
    </w:p>
    <w:p w:rsidR="001A14E8" w:rsidRDefault="00E47F45" w:rsidP="0063150F">
      <w:pPr>
        <w:jc w:val="both"/>
        <w:rPr>
          <w:sz w:val="28"/>
          <w:szCs w:val="28"/>
        </w:rPr>
      </w:pPr>
      <w:r w:rsidRPr="0063150F">
        <w:rPr>
          <w:sz w:val="28"/>
          <w:szCs w:val="28"/>
        </w:rPr>
        <w:t>___________Н.В. Андриенко</w:t>
      </w:r>
    </w:p>
    <w:p w:rsidR="004860C9" w:rsidRDefault="004860C9" w:rsidP="0063150F">
      <w:pPr>
        <w:jc w:val="both"/>
        <w:rPr>
          <w:sz w:val="28"/>
          <w:szCs w:val="28"/>
        </w:rPr>
      </w:pPr>
    </w:p>
    <w:p w:rsidR="00DB4B48" w:rsidRDefault="00DB4B48" w:rsidP="0063150F">
      <w:pPr>
        <w:jc w:val="both"/>
        <w:rPr>
          <w:sz w:val="28"/>
          <w:szCs w:val="28"/>
        </w:rPr>
      </w:pPr>
    </w:p>
    <w:p w:rsidR="00CF2069" w:rsidRDefault="00CF2069" w:rsidP="0063150F">
      <w:pPr>
        <w:jc w:val="both"/>
        <w:rPr>
          <w:sz w:val="28"/>
          <w:szCs w:val="28"/>
        </w:rPr>
      </w:pPr>
    </w:p>
    <w:p w:rsidR="00DB4B48" w:rsidRDefault="00DB4B48" w:rsidP="0063150F">
      <w:pPr>
        <w:jc w:val="both"/>
        <w:rPr>
          <w:sz w:val="28"/>
          <w:szCs w:val="28"/>
        </w:rPr>
      </w:pPr>
    </w:p>
    <w:p w:rsidR="004860C9" w:rsidRDefault="004860C9" w:rsidP="004860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4 </w:t>
      </w:r>
    </w:p>
    <w:p w:rsidR="004860C9" w:rsidRPr="00CF2069" w:rsidRDefault="004860C9" w:rsidP="004860C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F2069">
        <w:rPr>
          <w:sz w:val="26"/>
          <w:szCs w:val="26"/>
        </w:rPr>
        <w:t>к приказу от 01.10.2024 № 167-пр</w:t>
      </w:r>
    </w:p>
    <w:p w:rsidR="004860C9" w:rsidRPr="00CF2069" w:rsidRDefault="004860C9" w:rsidP="004860C9">
      <w:pPr>
        <w:rPr>
          <w:sz w:val="26"/>
          <w:szCs w:val="26"/>
        </w:rPr>
      </w:pPr>
      <w:r w:rsidRPr="00CF2069">
        <w:rPr>
          <w:sz w:val="26"/>
          <w:szCs w:val="26"/>
        </w:rPr>
        <w:t xml:space="preserve">                                                         </w:t>
      </w:r>
    </w:p>
    <w:p w:rsidR="004860C9" w:rsidRPr="00CF2069" w:rsidRDefault="004860C9" w:rsidP="004860C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F2069">
        <w:rPr>
          <w:sz w:val="26"/>
          <w:szCs w:val="26"/>
        </w:rPr>
        <w:t xml:space="preserve">Стоимость на услуги, оказываемые </w:t>
      </w:r>
      <w:r w:rsidRPr="00CF2069">
        <w:rPr>
          <w:sz w:val="26"/>
          <w:szCs w:val="26"/>
        </w:rPr>
        <w:t>ООО</w:t>
      </w:r>
      <w:r w:rsidRPr="00CF2069">
        <w:rPr>
          <w:sz w:val="26"/>
          <w:szCs w:val="26"/>
        </w:rPr>
        <w:t xml:space="preserve"> «Рынок Заречный»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7"/>
        <w:gridCol w:w="2976"/>
      </w:tblGrid>
      <w:tr w:rsidR="004860C9" w:rsidRPr="00CF2069" w:rsidTr="004860C9">
        <w:tc>
          <w:tcPr>
            <w:tcW w:w="97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 xml:space="preserve">1. </w:t>
            </w:r>
            <w:r w:rsidRPr="00CF2069">
              <w:rPr>
                <w:b/>
                <w:bCs/>
                <w:sz w:val="26"/>
                <w:szCs w:val="26"/>
              </w:rPr>
              <w:t>Стоимость</w:t>
            </w:r>
            <w:r w:rsidRPr="00CF2069">
              <w:rPr>
                <w:b/>
                <w:bCs/>
                <w:sz w:val="26"/>
                <w:szCs w:val="26"/>
              </w:rPr>
              <w:t xml:space="preserve"> торгового места *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CF206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206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Наименование вида торгового места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Стоимость 1 кв. м в месяц (руб.)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1 группа</w:t>
            </w:r>
          </w:p>
        </w:tc>
      </w:tr>
      <w:tr w:rsidR="004860C9" w:rsidRPr="00CF2069" w:rsidTr="004860C9">
        <w:trPr>
          <w:trHeight w:val="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 xml:space="preserve">Грузовые автомобили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78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CF2069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Грузовые автомобили</w:t>
            </w:r>
            <w:proofErr w:type="gramStart"/>
            <w:r w:rsidRPr="00CF2069">
              <w:rPr>
                <w:sz w:val="26"/>
                <w:szCs w:val="26"/>
              </w:rPr>
              <w:t xml:space="preserve"> В</w:t>
            </w:r>
            <w:proofErr w:type="gramEnd"/>
            <w:r w:rsidRPr="00CF2069">
              <w:rPr>
                <w:sz w:val="26"/>
                <w:szCs w:val="26"/>
              </w:rPr>
              <w:t xml:space="preserve">, прицеп для грузового автомобиля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78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rPr>
          <w:trHeight w:val="11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CF20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CF2069">
              <w:rPr>
                <w:sz w:val="26"/>
                <w:szCs w:val="26"/>
              </w:rPr>
              <w:t xml:space="preserve">Лоток (кустарно-ремесленного производства, овощная и цветочная рассада, цветы, ягоды, орехи, семечки, овощи, соленья, мед и т.д.) 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55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Прилавок для торговли с/х продукцией (молочная продукция)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55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Лоток (мороженое)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74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Продуктовый прилавок под навесом и прилавок «1000 мелочей»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274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Вещевой прилавок под навесом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74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1.8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Стенка для торговли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</w:t>
            </w:r>
            <w:r w:rsidRPr="00CF2069">
              <w:rPr>
                <w:sz w:val="26"/>
                <w:szCs w:val="26"/>
              </w:rPr>
              <w:t>74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2 группа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Торговое место под киоск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29</w:t>
            </w:r>
            <w:r w:rsidRPr="00CF2069">
              <w:rPr>
                <w:sz w:val="26"/>
                <w:szCs w:val="26"/>
              </w:rPr>
              <w:t>8,00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Торговое место под 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29</w:t>
            </w:r>
            <w:r w:rsidRPr="00CF2069">
              <w:rPr>
                <w:sz w:val="26"/>
                <w:szCs w:val="26"/>
              </w:rPr>
              <w:t>8,00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Павильон (муниципальный магазин)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909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3 группа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3.1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Контейнер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306</w:t>
            </w:r>
            <w:r w:rsidR="004860C9"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4 группа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4.1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Мясомолочный павильон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909</w:t>
            </w:r>
            <w:r w:rsidR="004860C9"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4.2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Торговое место в магазине «Заречный»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1208</w:t>
            </w:r>
            <w:r w:rsidR="004860C9"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4.3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Склад в капитальном здании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306</w:t>
            </w:r>
            <w:r w:rsidR="004860C9"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4.4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Помещение контейнерного типа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306</w:t>
            </w:r>
            <w:r w:rsidR="004860C9"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2069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 xml:space="preserve">                                                    </w:t>
            </w:r>
            <w:r w:rsidRPr="00CF2069">
              <w:rPr>
                <w:b/>
                <w:sz w:val="26"/>
                <w:szCs w:val="26"/>
              </w:rPr>
              <w:t xml:space="preserve">5 группа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5.1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Торговое место в торговом центре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</w:t>
            </w:r>
            <w:r w:rsidR="00DB4B48" w:rsidRPr="00CF2069">
              <w:rPr>
                <w:sz w:val="26"/>
                <w:szCs w:val="26"/>
              </w:rPr>
              <w:t>283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6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2069">
              <w:rPr>
                <w:b/>
                <w:sz w:val="26"/>
                <w:szCs w:val="26"/>
              </w:rPr>
              <w:t>6 группа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6.1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tabs>
                <w:tab w:val="left" w:pos="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Неторговое место (банкомат, терминал и иная нестационарная установка)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1</w:t>
            </w:r>
            <w:r w:rsidR="00DB4B48" w:rsidRPr="00CF2069">
              <w:rPr>
                <w:sz w:val="26"/>
                <w:szCs w:val="26"/>
              </w:rPr>
              <w:t>875</w:t>
            </w:r>
            <w:r w:rsidRPr="00CF2069">
              <w:rPr>
                <w:sz w:val="26"/>
                <w:szCs w:val="26"/>
              </w:rPr>
              <w:t>,00</w:t>
            </w:r>
          </w:p>
        </w:tc>
      </w:tr>
      <w:tr w:rsidR="004860C9" w:rsidRPr="00CF2069" w:rsidTr="004860C9"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860C9" w:rsidRPr="00CF2069" w:rsidRDefault="004860C9" w:rsidP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2. Посещение общественного туалета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 xml:space="preserve"> № </w:t>
            </w:r>
            <w:proofErr w:type="gramStart"/>
            <w:r w:rsidRPr="00CF2069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CF2069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CF2069">
              <w:rPr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F2069">
              <w:rPr>
                <w:b/>
                <w:sz w:val="26"/>
                <w:szCs w:val="26"/>
              </w:rPr>
              <w:t>Стоимость услуги, руб.</w:t>
            </w:r>
          </w:p>
        </w:tc>
      </w:tr>
      <w:tr w:rsidR="004860C9" w:rsidRPr="00CF2069" w:rsidTr="004860C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F206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4860C9" w:rsidP="00CF20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CF2069">
              <w:rPr>
                <w:bCs/>
                <w:sz w:val="26"/>
                <w:szCs w:val="26"/>
              </w:rPr>
              <w:t xml:space="preserve">Посещение общественного туалета стоимость на 1 человека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0C9" w:rsidRPr="00CF2069" w:rsidRDefault="00DB4B48" w:rsidP="00DB4B4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  <w:r w:rsidRPr="00CF2069">
              <w:rPr>
                <w:sz w:val="26"/>
                <w:szCs w:val="26"/>
              </w:rPr>
              <w:t>20</w:t>
            </w:r>
            <w:bookmarkStart w:id="0" w:name="_GoBack"/>
            <w:bookmarkEnd w:id="0"/>
            <w:r w:rsidR="004860C9" w:rsidRPr="00CF2069">
              <w:rPr>
                <w:sz w:val="26"/>
                <w:szCs w:val="26"/>
              </w:rPr>
              <w:t>,00</w:t>
            </w:r>
          </w:p>
        </w:tc>
      </w:tr>
    </w:tbl>
    <w:p w:rsidR="00D1784D" w:rsidRPr="0063150F" w:rsidRDefault="004860C9" w:rsidP="00CF2069">
      <w:pPr>
        <w:ind w:firstLine="993"/>
        <w:jc w:val="both"/>
        <w:rPr>
          <w:sz w:val="28"/>
          <w:szCs w:val="28"/>
        </w:rPr>
      </w:pPr>
      <w:r w:rsidRPr="00CF2069">
        <w:rPr>
          <w:sz w:val="26"/>
          <w:szCs w:val="26"/>
        </w:rPr>
        <w:t>*При разовом сборе за торговое место расчет арендной платы производится  из расчета 21 дня  в месяц.</w:t>
      </w:r>
    </w:p>
    <w:sectPr w:rsidR="00D1784D" w:rsidRPr="0063150F" w:rsidSect="00CF2069">
      <w:pgSz w:w="11905" w:h="16838"/>
      <w:pgMar w:top="568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BAE"/>
    <w:multiLevelType w:val="hybridMultilevel"/>
    <w:tmpl w:val="27CABC2C"/>
    <w:lvl w:ilvl="0" w:tplc="545495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6E"/>
    <w:rsid w:val="00011555"/>
    <w:rsid w:val="00097C22"/>
    <w:rsid w:val="000E1BCA"/>
    <w:rsid w:val="000E5F29"/>
    <w:rsid w:val="000F5815"/>
    <w:rsid w:val="001075BF"/>
    <w:rsid w:val="001A14E8"/>
    <w:rsid w:val="001A3BD1"/>
    <w:rsid w:val="001C31AE"/>
    <w:rsid w:val="00246E38"/>
    <w:rsid w:val="002B7032"/>
    <w:rsid w:val="00331629"/>
    <w:rsid w:val="003B7516"/>
    <w:rsid w:val="004860C9"/>
    <w:rsid w:val="00552AF9"/>
    <w:rsid w:val="005B3666"/>
    <w:rsid w:val="0063150F"/>
    <w:rsid w:val="0073041D"/>
    <w:rsid w:val="007679C9"/>
    <w:rsid w:val="007E19AF"/>
    <w:rsid w:val="00954F62"/>
    <w:rsid w:val="0097776E"/>
    <w:rsid w:val="00AE6484"/>
    <w:rsid w:val="00B22CA8"/>
    <w:rsid w:val="00C841DC"/>
    <w:rsid w:val="00CF2069"/>
    <w:rsid w:val="00D1784D"/>
    <w:rsid w:val="00DB4B48"/>
    <w:rsid w:val="00E47F45"/>
    <w:rsid w:val="00E87577"/>
    <w:rsid w:val="00F558E3"/>
    <w:rsid w:val="00F6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A8"/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B22CA8"/>
    <w:pPr>
      <w:widowControl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2CA8"/>
    <w:pPr>
      <w:widowControl w:val="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2CA8"/>
    <w:pPr>
      <w:widowControl w:val="0"/>
      <w:ind w:left="42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2CA8"/>
    <w:pPr>
      <w:widowControl w:val="0"/>
      <w:ind w:left="111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C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2C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2C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2CA8"/>
    <w:rPr>
      <w:rFonts w:asciiTheme="minorHAnsi" w:eastAsiaTheme="minorEastAsia" w:hAnsiTheme="minorHAns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2CA8"/>
    <w:pPr>
      <w:widowControl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A8"/>
    <w:rPr>
      <w:sz w:val="20"/>
      <w:szCs w:val="20"/>
    </w:rPr>
  </w:style>
  <w:style w:type="paragraph" w:styleId="1">
    <w:name w:val="heading 1"/>
    <w:basedOn w:val="a"/>
    <w:link w:val="10"/>
    <w:uiPriority w:val="9"/>
    <w:qFormat/>
    <w:rsid w:val="00B22CA8"/>
    <w:pPr>
      <w:widowControl w:val="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22CA8"/>
    <w:pPr>
      <w:widowControl w:val="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2CA8"/>
    <w:pPr>
      <w:widowControl w:val="0"/>
      <w:ind w:left="42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B22CA8"/>
    <w:pPr>
      <w:widowControl w:val="0"/>
      <w:ind w:left="111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CA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2CA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2CA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2CA8"/>
    <w:rPr>
      <w:rFonts w:asciiTheme="minorHAnsi" w:eastAsiaTheme="minorEastAsia" w:hAnsiTheme="minorHAns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22CA8"/>
    <w:pPr>
      <w:widowControl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"Рынок Заречный"</Company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Рынок Заречный</dc:creator>
  <cp:keywords/>
  <dc:description/>
  <cp:lastModifiedBy>Рынок Заречный</cp:lastModifiedBy>
  <cp:revision>16</cp:revision>
  <cp:lastPrinted>2024-10-07T08:18:00Z</cp:lastPrinted>
  <dcterms:created xsi:type="dcterms:W3CDTF">2024-09-30T08:04:00Z</dcterms:created>
  <dcterms:modified xsi:type="dcterms:W3CDTF">2024-10-09T03:47:00Z</dcterms:modified>
</cp:coreProperties>
</file>